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9E" w:rsidRDefault="0008449E">
      <w:pPr>
        <w:pStyle w:val="a3"/>
        <w:rPr>
          <w:b w:val="0"/>
          <w:sz w:val="20"/>
        </w:rPr>
      </w:pPr>
    </w:p>
    <w:p w:rsidR="0008449E" w:rsidRDefault="0008449E">
      <w:pPr>
        <w:pStyle w:val="a3"/>
        <w:rPr>
          <w:b w:val="0"/>
          <w:sz w:val="20"/>
        </w:rPr>
      </w:pPr>
    </w:p>
    <w:p w:rsidR="0008449E" w:rsidRDefault="0008449E">
      <w:pPr>
        <w:pStyle w:val="a3"/>
        <w:rPr>
          <w:b w:val="0"/>
          <w:sz w:val="20"/>
        </w:rPr>
      </w:pPr>
    </w:p>
    <w:p w:rsidR="0008449E" w:rsidRDefault="00B612BB">
      <w:pPr>
        <w:pStyle w:val="a3"/>
        <w:spacing w:before="251"/>
        <w:ind w:left="1942" w:right="1926"/>
        <w:jc w:val="center"/>
      </w:pPr>
      <w:r>
        <w:t>Нормативы</w:t>
      </w:r>
    </w:p>
    <w:p w:rsidR="0008449E" w:rsidRDefault="00B612BB">
      <w:pPr>
        <w:pStyle w:val="a3"/>
        <w:spacing w:before="20"/>
        <w:ind w:left="1872" w:right="1930"/>
        <w:jc w:val="center"/>
      </w:pPr>
      <w:r>
        <w:t>объема</w:t>
      </w:r>
      <w:r>
        <w:rPr>
          <w:spacing w:val="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штатного</w:t>
      </w:r>
      <w:r>
        <w:rPr>
          <w:spacing w:val="5"/>
        </w:rPr>
        <w:t xml:space="preserve"> </w:t>
      </w:r>
      <w:r>
        <w:t>расписания</w:t>
      </w:r>
    </w:p>
    <w:p w:rsidR="0008449E" w:rsidRDefault="00B612BB">
      <w:pPr>
        <w:pStyle w:val="a3"/>
        <w:spacing w:before="19"/>
        <w:ind w:left="1942" w:right="1930"/>
        <w:jc w:val="center"/>
      </w:pPr>
      <w:r>
        <w:t>профессорско-преподавательского</w:t>
      </w:r>
      <w:r>
        <w:rPr>
          <w:spacing w:val="10"/>
        </w:rPr>
        <w:t xml:space="preserve"> </w:t>
      </w:r>
      <w:r>
        <w:t>состава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202</w:t>
      </w:r>
      <w:r w:rsidR="00EA01FA">
        <w:rPr>
          <w:lang w:val="kk-KZ"/>
        </w:rPr>
        <w:t>4</w:t>
      </w:r>
      <w:r>
        <w:t>-202</w:t>
      </w:r>
      <w:r w:rsidR="00EA01FA">
        <w:rPr>
          <w:lang w:val="kk-KZ"/>
        </w:rPr>
        <w:t>5</w:t>
      </w:r>
      <w:bookmarkStart w:id="0" w:name="_GoBack"/>
      <w:bookmarkEnd w:id="0"/>
      <w:r>
        <w:rPr>
          <w:spacing w:val="10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год</w:t>
      </w:r>
    </w:p>
    <w:p w:rsidR="0008449E" w:rsidRDefault="0008449E">
      <w:pPr>
        <w:pStyle w:val="a3"/>
        <w:rPr>
          <w:sz w:val="20"/>
        </w:rPr>
      </w:pPr>
    </w:p>
    <w:p w:rsidR="0008449E" w:rsidRDefault="0008449E">
      <w:pPr>
        <w:pStyle w:val="a3"/>
        <w:rPr>
          <w:sz w:val="20"/>
        </w:rPr>
      </w:pPr>
    </w:p>
    <w:p w:rsidR="0008449E" w:rsidRDefault="0008449E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835"/>
        <w:gridCol w:w="836"/>
        <w:gridCol w:w="900"/>
        <w:gridCol w:w="900"/>
        <w:gridCol w:w="888"/>
        <w:gridCol w:w="888"/>
        <w:gridCol w:w="835"/>
        <w:gridCol w:w="835"/>
        <w:gridCol w:w="848"/>
        <w:gridCol w:w="847"/>
        <w:gridCol w:w="861"/>
        <w:gridCol w:w="861"/>
      </w:tblGrid>
      <w:tr w:rsidR="0008449E">
        <w:trPr>
          <w:trHeight w:val="513"/>
        </w:trPr>
        <w:tc>
          <w:tcPr>
            <w:tcW w:w="2441" w:type="dxa"/>
            <w:shd w:val="clear" w:color="auto" w:fill="8EA9DB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1671" w:type="dxa"/>
            <w:gridSpan w:val="2"/>
            <w:shd w:val="clear" w:color="auto" w:fill="8EA9DB"/>
          </w:tcPr>
          <w:p w:rsidR="0008449E" w:rsidRDefault="00B612BB">
            <w:pPr>
              <w:pStyle w:val="TableParagraph"/>
              <w:spacing w:before="116"/>
              <w:ind w:left="40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ставка</w:t>
            </w:r>
          </w:p>
        </w:tc>
        <w:tc>
          <w:tcPr>
            <w:tcW w:w="1800" w:type="dxa"/>
            <w:gridSpan w:val="2"/>
            <w:shd w:val="clear" w:color="auto" w:fill="8EA9DB"/>
          </w:tcPr>
          <w:p w:rsidR="0008449E" w:rsidRDefault="00B612BB">
            <w:pPr>
              <w:pStyle w:val="TableParagraph"/>
              <w:spacing w:before="116"/>
              <w:ind w:left="37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0,5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ставки</w:t>
            </w:r>
          </w:p>
        </w:tc>
        <w:tc>
          <w:tcPr>
            <w:tcW w:w="1776" w:type="dxa"/>
            <w:gridSpan w:val="2"/>
            <w:shd w:val="clear" w:color="auto" w:fill="8EA9DB"/>
          </w:tcPr>
          <w:p w:rsidR="0008449E" w:rsidRDefault="00B612BB">
            <w:pPr>
              <w:pStyle w:val="TableParagraph"/>
              <w:spacing w:before="116"/>
              <w:ind w:left="30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0,25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ставки</w:t>
            </w:r>
          </w:p>
        </w:tc>
        <w:tc>
          <w:tcPr>
            <w:tcW w:w="1670" w:type="dxa"/>
            <w:gridSpan w:val="2"/>
            <w:shd w:val="clear" w:color="auto" w:fill="8EA9DB"/>
          </w:tcPr>
          <w:p w:rsidR="0008449E" w:rsidRDefault="00B612BB">
            <w:pPr>
              <w:pStyle w:val="TableParagraph"/>
              <w:spacing w:before="116"/>
              <w:ind w:left="25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0,75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ставки</w:t>
            </w:r>
          </w:p>
        </w:tc>
        <w:tc>
          <w:tcPr>
            <w:tcW w:w="1695" w:type="dxa"/>
            <w:gridSpan w:val="2"/>
            <w:shd w:val="clear" w:color="auto" w:fill="8EA9DB"/>
          </w:tcPr>
          <w:p w:rsidR="0008449E" w:rsidRDefault="00B612BB">
            <w:pPr>
              <w:pStyle w:val="TableParagraph"/>
              <w:spacing w:before="116"/>
              <w:ind w:left="27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1,25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ставки</w:t>
            </w:r>
          </w:p>
        </w:tc>
        <w:tc>
          <w:tcPr>
            <w:tcW w:w="1722" w:type="dxa"/>
            <w:gridSpan w:val="2"/>
            <w:shd w:val="clear" w:color="auto" w:fill="8EA9DB"/>
          </w:tcPr>
          <w:p w:rsidR="0008449E" w:rsidRDefault="00B612BB">
            <w:pPr>
              <w:pStyle w:val="TableParagraph"/>
              <w:spacing w:before="116"/>
              <w:ind w:left="31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1,5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ставки</w:t>
            </w:r>
          </w:p>
        </w:tc>
      </w:tr>
      <w:tr w:rsidR="0008449E">
        <w:trPr>
          <w:trHeight w:val="678"/>
        </w:trPr>
        <w:tc>
          <w:tcPr>
            <w:tcW w:w="2441" w:type="dxa"/>
            <w:shd w:val="clear" w:color="auto" w:fill="8EA9DB"/>
          </w:tcPr>
          <w:p w:rsidR="0008449E" w:rsidRDefault="00B612BB">
            <w:pPr>
              <w:pStyle w:val="TableParagraph"/>
              <w:spacing w:before="193"/>
              <w:ind w:left="4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Профессор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79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836" w:type="dxa"/>
          </w:tcPr>
          <w:p w:rsidR="0008449E" w:rsidRDefault="00B612BB">
            <w:pPr>
              <w:pStyle w:val="TableParagraph"/>
              <w:ind w:right="197"/>
              <w:jc w:val="right"/>
              <w:rPr>
                <w:sz w:val="26"/>
              </w:rPr>
            </w:pPr>
            <w:r>
              <w:rPr>
                <w:sz w:val="26"/>
              </w:rPr>
              <w:t>680</w:t>
            </w:r>
          </w:p>
        </w:tc>
        <w:tc>
          <w:tcPr>
            <w:tcW w:w="900" w:type="dxa"/>
          </w:tcPr>
          <w:p w:rsidR="0008449E" w:rsidRDefault="00B612BB">
            <w:pPr>
              <w:pStyle w:val="TableParagraph"/>
              <w:ind w:right="230"/>
              <w:jc w:val="right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900" w:type="dxa"/>
          </w:tcPr>
          <w:p w:rsidR="0008449E" w:rsidRDefault="00B612BB">
            <w:pPr>
              <w:pStyle w:val="TableParagraph"/>
              <w:ind w:left="243" w:right="212"/>
              <w:rPr>
                <w:sz w:val="26"/>
              </w:rPr>
            </w:pPr>
            <w:r>
              <w:rPr>
                <w:sz w:val="26"/>
              </w:rPr>
              <w:t>340</w:t>
            </w:r>
          </w:p>
        </w:tc>
        <w:tc>
          <w:tcPr>
            <w:tcW w:w="888" w:type="dxa"/>
          </w:tcPr>
          <w:p w:rsidR="0008449E" w:rsidRDefault="00B612BB">
            <w:pPr>
              <w:pStyle w:val="TableParagraph"/>
              <w:ind w:left="139" w:right="105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888" w:type="dxa"/>
          </w:tcPr>
          <w:p w:rsidR="0008449E" w:rsidRDefault="00B612BB">
            <w:pPr>
              <w:pStyle w:val="TableParagraph"/>
              <w:ind w:left="139" w:right="105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78"/>
              <w:rPr>
                <w:sz w:val="26"/>
              </w:rPr>
            </w:pPr>
            <w:r>
              <w:rPr>
                <w:sz w:val="26"/>
              </w:rPr>
              <w:t>450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78"/>
              <w:rPr>
                <w:sz w:val="26"/>
              </w:rPr>
            </w:pPr>
            <w:r>
              <w:rPr>
                <w:sz w:val="26"/>
              </w:rPr>
              <w:t>510</w:t>
            </w:r>
          </w:p>
        </w:tc>
        <w:tc>
          <w:tcPr>
            <w:tcW w:w="848" w:type="dxa"/>
          </w:tcPr>
          <w:p w:rsidR="0008449E" w:rsidRDefault="00B612BB">
            <w:pPr>
              <w:pStyle w:val="TableParagraph"/>
              <w:ind w:left="119" w:right="86"/>
              <w:rPr>
                <w:sz w:val="26"/>
              </w:rPr>
            </w:pPr>
            <w:r>
              <w:rPr>
                <w:sz w:val="26"/>
              </w:rPr>
              <w:t>750</w:t>
            </w:r>
          </w:p>
        </w:tc>
        <w:tc>
          <w:tcPr>
            <w:tcW w:w="847" w:type="dxa"/>
          </w:tcPr>
          <w:p w:rsidR="0008449E" w:rsidRDefault="00B612BB">
            <w:pPr>
              <w:pStyle w:val="TableParagraph"/>
              <w:ind w:left="119" w:right="86"/>
              <w:rPr>
                <w:sz w:val="26"/>
              </w:rPr>
            </w:pPr>
            <w:r>
              <w:rPr>
                <w:sz w:val="26"/>
              </w:rPr>
              <w:t>850</w:t>
            </w:r>
          </w:p>
        </w:tc>
        <w:tc>
          <w:tcPr>
            <w:tcW w:w="861" w:type="dxa"/>
          </w:tcPr>
          <w:p w:rsidR="0008449E" w:rsidRDefault="00B612BB">
            <w:pPr>
              <w:pStyle w:val="TableParagraph"/>
              <w:ind w:right="209"/>
              <w:jc w:val="right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w="861" w:type="dxa"/>
          </w:tcPr>
          <w:p w:rsidR="0008449E" w:rsidRDefault="00B612BB">
            <w:pPr>
              <w:pStyle w:val="TableParagraph"/>
              <w:ind w:left="160" w:right="125"/>
              <w:rPr>
                <w:sz w:val="26"/>
              </w:rPr>
            </w:pPr>
            <w:r>
              <w:rPr>
                <w:sz w:val="26"/>
              </w:rPr>
              <w:t>1020</w:t>
            </w:r>
          </w:p>
        </w:tc>
      </w:tr>
      <w:tr w:rsidR="0008449E">
        <w:trPr>
          <w:trHeight w:val="678"/>
        </w:trPr>
        <w:tc>
          <w:tcPr>
            <w:tcW w:w="2441" w:type="dxa"/>
            <w:shd w:val="clear" w:color="auto" w:fill="8EA9DB"/>
          </w:tcPr>
          <w:p w:rsidR="0008449E" w:rsidRDefault="00B612BB">
            <w:pPr>
              <w:pStyle w:val="TableParagraph"/>
              <w:spacing w:before="193"/>
              <w:ind w:left="4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Доцент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79"/>
              <w:rPr>
                <w:sz w:val="26"/>
              </w:rPr>
            </w:pPr>
            <w:r>
              <w:rPr>
                <w:sz w:val="26"/>
              </w:rPr>
              <w:t>670</w:t>
            </w:r>
          </w:p>
        </w:tc>
        <w:tc>
          <w:tcPr>
            <w:tcW w:w="836" w:type="dxa"/>
          </w:tcPr>
          <w:p w:rsidR="0008449E" w:rsidRDefault="00B612BB">
            <w:pPr>
              <w:pStyle w:val="TableParagraph"/>
              <w:ind w:right="197"/>
              <w:jc w:val="right"/>
              <w:rPr>
                <w:sz w:val="26"/>
              </w:rPr>
            </w:pPr>
            <w:r>
              <w:rPr>
                <w:sz w:val="26"/>
              </w:rPr>
              <w:t>750</w:t>
            </w:r>
          </w:p>
        </w:tc>
        <w:tc>
          <w:tcPr>
            <w:tcW w:w="900" w:type="dxa"/>
          </w:tcPr>
          <w:p w:rsidR="0008449E" w:rsidRDefault="00B612BB">
            <w:pPr>
              <w:pStyle w:val="TableParagraph"/>
              <w:ind w:right="230"/>
              <w:jc w:val="right"/>
              <w:rPr>
                <w:sz w:val="26"/>
              </w:rPr>
            </w:pPr>
            <w:r>
              <w:rPr>
                <w:sz w:val="26"/>
              </w:rPr>
              <w:t>335</w:t>
            </w:r>
          </w:p>
        </w:tc>
        <w:tc>
          <w:tcPr>
            <w:tcW w:w="900" w:type="dxa"/>
          </w:tcPr>
          <w:p w:rsidR="0008449E" w:rsidRDefault="00B612BB">
            <w:pPr>
              <w:pStyle w:val="TableParagraph"/>
              <w:ind w:left="243" w:right="212"/>
              <w:rPr>
                <w:sz w:val="26"/>
              </w:rPr>
            </w:pPr>
            <w:r>
              <w:rPr>
                <w:sz w:val="26"/>
              </w:rPr>
              <w:t>375</w:t>
            </w:r>
          </w:p>
        </w:tc>
        <w:tc>
          <w:tcPr>
            <w:tcW w:w="888" w:type="dxa"/>
          </w:tcPr>
          <w:p w:rsidR="0008449E" w:rsidRDefault="00B612BB">
            <w:pPr>
              <w:pStyle w:val="TableParagraph"/>
              <w:ind w:left="139" w:right="108"/>
              <w:rPr>
                <w:sz w:val="26"/>
              </w:rPr>
            </w:pPr>
            <w:r>
              <w:rPr>
                <w:sz w:val="26"/>
              </w:rPr>
              <w:t>167,5</w:t>
            </w:r>
          </w:p>
        </w:tc>
        <w:tc>
          <w:tcPr>
            <w:tcW w:w="888" w:type="dxa"/>
          </w:tcPr>
          <w:p w:rsidR="0008449E" w:rsidRDefault="00B612BB">
            <w:pPr>
              <w:pStyle w:val="TableParagraph"/>
              <w:ind w:left="139" w:right="107"/>
              <w:rPr>
                <w:sz w:val="26"/>
              </w:rPr>
            </w:pPr>
            <w:r>
              <w:rPr>
                <w:sz w:val="26"/>
              </w:rPr>
              <w:t>187,5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81"/>
              <w:rPr>
                <w:sz w:val="26"/>
              </w:rPr>
            </w:pPr>
            <w:r>
              <w:rPr>
                <w:sz w:val="26"/>
              </w:rPr>
              <w:t>502,5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80"/>
              <w:rPr>
                <w:sz w:val="26"/>
              </w:rPr>
            </w:pPr>
            <w:r>
              <w:rPr>
                <w:sz w:val="26"/>
              </w:rPr>
              <w:t>562,5</w:t>
            </w:r>
          </w:p>
        </w:tc>
        <w:tc>
          <w:tcPr>
            <w:tcW w:w="848" w:type="dxa"/>
          </w:tcPr>
          <w:p w:rsidR="0008449E" w:rsidRDefault="00B612BB">
            <w:pPr>
              <w:pStyle w:val="TableParagraph"/>
              <w:ind w:left="122" w:right="86"/>
              <w:rPr>
                <w:sz w:val="26"/>
              </w:rPr>
            </w:pPr>
            <w:r>
              <w:rPr>
                <w:sz w:val="26"/>
              </w:rPr>
              <w:t>837,5</w:t>
            </w:r>
          </w:p>
        </w:tc>
        <w:tc>
          <w:tcPr>
            <w:tcW w:w="847" w:type="dxa"/>
          </w:tcPr>
          <w:p w:rsidR="0008449E" w:rsidRDefault="00B612BB">
            <w:pPr>
              <w:pStyle w:val="TableParagraph"/>
              <w:ind w:left="121" w:right="86"/>
              <w:rPr>
                <w:sz w:val="26"/>
              </w:rPr>
            </w:pPr>
            <w:r>
              <w:rPr>
                <w:sz w:val="26"/>
              </w:rPr>
              <w:t>937,5</w:t>
            </w:r>
          </w:p>
        </w:tc>
        <w:tc>
          <w:tcPr>
            <w:tcW w:w="861" w:type="dxa"/>
          </w:tcPr>
          <w:p w:rsidR="0008449E" w:rsidRDefault="00B612BB">
            <w:pPr>
              <w:pStyle w:val="TableParagraph"/>
              <w:ind w:right="144"/>
              <w:jc w:val="right"/>
              <w:rPr>
                <w:sz w:val="26"/>
              </w:rPr>
            </w:pPr>
            <w:r>
              <w:rPr>
                <w:sz w:val="26"/>
              </w:rPr>
              <w:t>1005</w:t>
            </w:r>
          </w:p>
        </w:tc>
        <w:tc>
          <w:tcPr>
            <w:tcW w:w="861" w:type="dxa"/>
          </w:tcPr>
          <w:p w:rsidR="0008449E" w:rsidRDefault="00B612BB">
            <w:pPr>
              <w:pStyle w:val="TableParagraph"/>
              <w:ind w:left="160" w:right="125"/>
              <w:rPr>
                <w:sz w:val="26"/>
              </w:rPr>
            </w:pPr>
            <w:r>
              <w:rPr>
                <w:sz w:val="26"/>
              </w:rPr>
              <w:t>1125</w:t>
            </w:r>
          </w:p>
        </w:tc>
      </w:tr>
      <w:tr w:rsidR="0008449E">
        <w:trPr>
          <w:trHeight w:val="678"/>
        </w:trPr>
        <w:tc>
          <w:tcPr>
            <w:tcW w:w="2441" w:type="dxa"/>
            <w:shd w:val="clear" w:color="auto" w:fill="8EA9DB"/>
          </w:tcPr>
          <w:p w:rsidR="0008449E" w:rsidRDefault="00B612BB">
            <w:pPr>
              <w:pStyle w:val="TableParagraph"/>
              <w:spacing w:before="12" w:line="320" w:lineRule="atLeast"/>
              <w:ind w:left="42" w:right="6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Старший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преподаватель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79"/>
              <w:rPr>
                <w:sz w:val="26"/>
              </w:rPr>
            </w:pPr>
            <w:r>
              <w:rPr>
                <w:sz w:val="26"/>
              </w:rPr>
              <w:t>750</w:t>
            </w:r>
          </w:p>
        </w:tc>
        <w:tc>
          <w:tcPr>
            <w:tcW w:w="836" w:type="dxa"/>
          </w:tcPr>
          <w:p w:rsidR="0008449E" w:rsidRDefault="00B612BB">
            <w:pPr>
              <w:pStyle w:val="TableParagraph"/>
              <w:ind w:right="197"/>
              <w:jc w:val="right"/>
              <w:rPr>
                <w:sz w:val="26"/>
              </w:rPr>
            </w:pPr>
            <w:r>
              <w:rPr>
                <w:sz w:val="26"/>
              </w:rPr>
              <w:t>830</w:t>
            </w:r>
          </w:p>
        </w:tc>
        <w:tc>
          <w:tcPr>
            <w:tcW w:w="900" w:type="dxa"/>
          </w:tcPr>
          <w:p w:rsidR="0008449E" w:rsidRDefault="00B612BB">
            <w:pPr>
              <w:pStyle w:val="TableParagraph"/>
              <w:ind w:right="230"/>
              <w:jc w:val="right"/>
              <w:rPr>
                <w:sz w:val="26"/>
              </w:rPr>
            </w:pPr>
            <w:r>
              <w:rPr>
                <w:sz w:val="26"/>
              </w:rPr>
              <w:t>375</w:t>
            </w:r>
          </w:p>
        </w:tc>
        <w:tc>
          <w:tcPr>
            <w:tcW w:w="900" w:type="dxa"/>
          </w:tcPr>
          <w:p w:rsidR="0008449E" w:rsidRDefault="00B612BB">
            <w:pPr>
              <w:pStyle w:val="TableParagraph"/>
              <w:ind w:left="243" w:right="212"/>
              <w:rPr>
                <w:sz w:val="26"/>
              </w:rPr>
            </w:pPr>
            <w:r>
              <w:rPr>
                <w:sz w:val="26"/>
              </w:rPr>
              <w:t>415</w:t>
            </w:r>
          </w:p>
        </w:tc>
        <w:tc>
          <w:tcPr>
            <w:tcW w:w="888" w:type="dxa"/>
          </w:tcPr>
          <w:p w:rsidR="0008449E" w:rsidRDefault="00B612BB">
            <w:pPr>
              <w:pStyle w:val="TableParagraph"/>
              <w:ind w:left="139" w:right="108"/>
              <w:rPr>
                <w:sz w:val="26"/>
              </w:rPr>
            </w:pPr>
            <w:r>
              <w:rPr>
                <w:sz w:val="26"/>
              </w:rPr>
              <w:t>187,5</w:t>
            </w:r>
          </w:p>
        </w:tc>
        <w:tc>
          <w:tcPr>
            <w:tcW w:w="888" w:type="dxa"/>
          </w:tcPr>
          <w:p w:rsidR="0008449E" w:rsidRDefault="00B612BB">
            <w:pPr>
              <w:pStyle w:val="TableParagraph"/>
              <w:ind w:left="139" w:right="107"/>
              <w:rPr>
                <w:sz w:val="26"/>
              </w:rPr>
            </w:pPr>
            <w:r>
              <w:rPr>
                <w:sz w:val="26"/>
              </w:rPr>
              <w:t>207,5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81"/>
              <w:rPr>
                <w:sz w:val="26"/>
              </w:rPr>
            </w:pPr>
            <w:r>
              <w:rPr>
                <w:sz w:val="26"/>
              </w:rPr>
              <w:t>562,5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80"/>
              <w:rPr>
                <w:sz w:val="26"/>
              </w:rPr>
            </w:pPr>
            <w:r>
              <w:rPr>
                <w:sz w:val="26"/>
              </w:rPr>
              <w:t>622,5</w:t>
            </w:r>
          </w:p>
        </w:tc>
        <w:tc>
          <w:tcPr>
            <w:tcW w:w="848" w:type="dxa"/>
          </w:tcPr>
          <w:p w:rsidR="0008449E" w:rsidRDefault="00B612BB">
            <w:pPr>
              <w:pStyle w:val="TableParagraph"/>
              <w:ind w:left="122" w:right="86"/>
              <w:rPr>
                <w:sz w:val="26"/>
              </w:rPr>
            </w:pPr>
            <w:r>
              <w:rPr>
                <w:sz w:val="26"/>
              </w:rPr>
              <w:t>937,5</w:t>
            </w:r>
          </w:p>
        </w:tc>
        <w:tc>
          <w:tcPr>
            <w:tcW w:w="847" w:type="dxa"/>
          </w:tcPr>
          <w:p w:rsidR="0008449E" w:rsidRDefault="00B612BB">
            <w:pPr>
              <w:pStyle w:val="TableParagraph"/>
              <w:ind w:left="119" w:right="86"/>
              <w:rPr>
                <w:sz w:val="26"/>
              </w:rPr>
            </w:pPr>
            <w:r>
              <w:rPr>
                <w:sz w:val="26"/>
              </w:rPr>
              <w:t>1038</w:t>
            </w:r>
          </w:p>
        </w:tc>
        <w:tc>
          <w:tcPr>
            <w:tcW w:w="861" w:type="dxa"/>
          </w:tcPr>
          <w:p w:rsidR="0008449E" w:rsidRDefault="00B612BB">
            <w:pPr>
              <w:pStyle w:val="TableParagraph"/>
              <w:ind w:right="144"/>
              <w:jc w:val="right"/>
              <w:rPr>
                <w:sz w:val="26"/>
              </w:rPr>
            </w:pPr>
            <w:r>
              <w:rPr>
                <w:sz w:val="26"/>
              </w:rPr>
              <w:t>1125</w:t>
            </w:r>
          </w:p>
        </w:tc>
        <w:tc>
          <w:tcPr>
            <w:tcW w:w="861" w:type="dxa"/>
          </w:tcPr>
          <w:p w:rsidR="0008449E" w:rsidRDefault="00B612BB">
            <w:pPr>
              <w:pStyle w:val="TableParagraph"/>
              <w:ind w:left="160" w:right="125"/>
              <w:rPr>
                <w:sz w:val="26"/>
              </w:rPr>
            </w:pPr>
            <w:r>
              <w:rPr>
                <w:sz w:val="26"/>
              </w:rPr>
              <w:t>1245</w:t>
            </w:r>
          </w:p>
        </w:tc>
      </w:tr>
      <w:tr w:rsidR="0008449E">
        <w:trPr>
          <w:trHeight w:val="678"/>
        </w:trPr>
        <w:tc>
          <w:tcPr>
            <w:tcW w:w="2441" w:type="dxa"/>
            <w:shd w:val="clear" w:color="auto" w:fill="8EA9DB"/>
          </w:tcPr>
          <w:p w:rsidR="0008449E" w:rsidRDefault="00B612BB">
            <w:pPr>
              <w:pStyle w:val="TableParagraph"/>
              <w:spacing w:before="193"/>
              <w:ind w:left="4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Преподаватель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79"/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w="836" w:type="dxa"/>
          </w:tcPr>
          <w:p w:rsidR="0008449E" w:rsidRDefault="00B612BB">
            <w:pPr>
              <w:pStyle w:val="TableParagraph"/>
              <w:ind w:right="197"/>
              <w:jc w:val="right"/>
              <w:rPr>
                <w:sz w:val="26"/>
              </w:rPr>
            </w:pPr>
            <w:r>
              <w:rPr>
                <w:sz w:val="26"/>
              </w:rPr>
              <w:t>880</w:t>
            </w:r>
          </w:p>
        </w:tc>
        <w:tc>
          <w:tcPr>
            <w:tcW w:w="900" w:type="dxa"/>
          </w:tcPr>
          <w:p w:rsidR="0008449E" w:rsidRDefault="00B612BB">
            <w:pPr>
              <w:pStyle w:val="TableParagraph"/>
              <w:ind w:right="230"/>
              <w:jc w:val="right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  <w:tc>
          <w:tcPr>
            <w:tcW w:w="900" w:type="dxa"/>
          </w:tcPr>
          <w:p w:rsidR="0008449E" w:rsidRDefault="00B612BB">
            <w:pPr>
              <w:pStyle w:val="TableParagraph"/>
              <w:ind w:left="243" w:right="212"/>
              <w:rPr>
                <w:sz w:val="26"/>
              </w:rPr>
            </w:pPr>
            <w:r>
              <w:rPr>
                <w:sz w:val="26"/>
              </w:rPr>
              <w:t>440</w:t>
            </w:r>
          </w:p>
        </w:tc>
        <w:tc>
          <w:tcPr>
            <w:tcW w:w="888" w:type="dxa"/>
          </w:tcPr>
          <w:p w:rsidR="0008449E" w:rsidRDefault="00B612BB">
            <w:pPr>
              <w:pStyle w:val="TableParagraph"/>
              <w:ind w:left="139" w:right="105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888" w:type="dxa"/>
          </w:tcPr>
          <w:p w:rsidR="0008449E" w:rsidRDefault="00B612BB">
            <w:pPr>
              <w:pStyle w:val="TableParagraph"/>
              <w:ind w:left="139" w:right="105"/>
              <w:rPr>
                <w:sz w:val="26"/>
              </w:rPr>
            </w:pPr>
            <w:r>
              <w:rPr>
                <w:sz w:val="26"/>
              </w:rPr>
              <w:t>220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78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78"/>
              <w:rPr>
                <w:sz w:val="26"/>
              </w:rPr>
            </w:pPr>
            <w:r>
              <w:rPr>
                <w:sz w:val="26"/>
              </w:rPr>
              <w:t>660</w:t>
            </w:r>
          </w:p>
        </w:tc>
        <w:tc>
          <w:tcPr>
            <w:tcW w:w="848" w:type="dxa"/>
          </w:tcPr>
          <w:p w:rsidR="0008449E" w:rsidRDefault="00B612BB">
            <w:pPr>
              <w:pStyle w:val="TableParagraph"/>
              <w:ind w:left="119" w:right="86"/>
              <w:rPr>
                <w:sz w:val="26"/>
              </w:rPr>
            </w:pPr>
            <w:r>
              <w:rPr>
                <w:sz w:val="26"/>
              </w:rPr>
              <w:t>1000</w:t>
            </w:r>
          </w:p>
        </w:tc>
        <w:tc>
          <w:tcPr>
            <w:tcW w:w="847" w:type="dxa"/>
          </w:tcPr>
          <w:p w:rsidR="0008449E" w:rsidRDefault="00B612BB">
            <w:pPr>
              <w:pStyle w:val="TableParagraph"/>
              <w:ind w:left="119" w:right="86"/>
              <w:rPr>
                <w:sz w:val="26"/>
              </w:rPr>
            </w:pPr>
            <w:r>
              <w:rPr>
                <w:sz w:val="26"/>
              </w:rPr>
              <w:t>1100</w:t>
            </w:r>
          </w:p>
        </w:tc>
        <w:tc>
          <w:tcPr>
            <w:tcW w:w="861" w:type="dxa"/>
          </w:tcPr>
          <w:p w:rsidR="0008449E" w:rsidRDefault="00B612BB">
            <w:pPr>
              <w:pStyle w:val="TableParagraph"/>
              <w:ind w:right="144"/>
              <w:jc w:val="right"/>
              <w:rPr>
                <w:sz w:val="26"/>
              </w:rPr>
            </w:pPr>
            <w:r>
              <w:rPr>
                <w:sz w:val="26"/>
              </w:rPr>
              <w:t>1200</w:t>
            </w:r>
          </w:p>
        </w:tc>
        <w:tc>
          <w:tcPr>
            <w:tcW w:w="861" w:type="dxa"/>
          </w:tcPr>
          <w:p w:rsidR="0008449E" w:rsidRDefault="00B612BB">
            <w:pPr>
              <w:pStyle w:val="TableParagraph"/>
              <w:ind w:left="160" w:right="125"/>
              <w:rPr>
                <w:sz w:val="26"/>
              </w:rPr>
            </w:pPr>
            <w:r>
              <w:rPr>
                <w:sz w:val="26"/>
              </w:rPr>
              <w:t>1320</w:t>
            </w:r>
          </w:p>
        </w:tc>
      </w:tr>
      <w:tr w:rsidR="0008449E">
        <w:trPr>
          <w:trHeight w:val="678"/>
        </w:trPr>
        <w:tc>
          <w:tcPr>
            <w:tcW w:w="2441" w:type="dxa"/>
            <w:shd w:val="clear" w:color="auto" w:fill="8EA9DB"/>
          </w:tcPr>
          <w:p w:rsidR="0008449E" w:rsidRDefault="00B612BB">
            <w:pPr>
              <w:pStyle w:val="TableParagraph"/>
              <w:spacing w:before="9" w:line="259" w:lineRule="auto"/>
              <w:ind w:left="42" w:right="12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Среднегодовая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ППС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79"/>
              <w:rPr>
                <w:sz w:val="26"/>
              </w:rPr>
            </w:pPr>
            <w:r>
              <w:rPr>
                <w:sz w:val="26"/>
              </w:rPr>
              <w:t>705</w:t>
            </w:r>
          </w:p>
        </w:tc>
        <w:tc>
          <w:tcPr>
            <w:tcW w:w="836" w:type="dxa"/>
          </w:tcPr>
          <w:p w:rsidR="0008449E" w:rsidRDefault="00B612BB">
            <w:pPr>
              <w:pStyle w:val="TableParagraph"/>
              <w:ind w:right="197"/>
              <w:jc w:val="right"/>
              <w:rPr>
                <w:sz w:val="26"/>
              </w:rPr>
            </w:pPr>
            <w:r>
              <w:rPr>
                <w:sz w:val="26"/>
              </w:rPr>
              <w:t>785</w:t>
            </w:r>
          </w:p>
        </w:tc>
        <w:tc>
          <w:tcPr>
            <w:tcW w:w="900" w:type="dxa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900" w:type="dxa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88" w:type="dxa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88" w:type="dxa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35" w:type="dxa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35" w:type="dxa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48" w:type="dxa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47" w:type="dxa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61" w:type="dxa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61" w:type="dxa"/>
          </w:tcPr>
          <w:p w:rsidR="0008449E" w:rsidRDefault="0008449E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08449E">
        <w:trPr>
          <w:trHeight w:val="679"/>
        </w:trPr>
        <w:tc>
          <w:tcPr>
            <w:tcW w:w="2441" w:type="dxa"/>
            <w:shd w:val="clear" w:color="auto" w:fill="8EA9DB"/>
          </w:tcPr>
          <w:p w:rsidR="0008449E" w:rsidRDefault="00B612BB">
            <w:pPr>
              <w:pStyle w:val="TableParagraph"/>
              <w:spacing w:before="193"/>
              <w:ind w:left="4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Концертмейстер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79"/>
              <w:rPr>
                <w:sz w:val="26"/>
              </w:rPr>
            </w:pPr>
            <w:r>
              <w:rPr>
                <w:sz w:val="26"/>
              </w:rPr>
              <w:t>750</w:t>
            </w:r>
          </w:p>
        </w:tc>
        <w:tc>
          <w:tcPr>
            <w:tcW w:w="836" w:type="dxa"/>
          </w:tcPr>
          <w:p w:rsidR="0008449E" w:rsidRDefault="00B612BB">
            <w:pPr>
              <w:pStyle w:val="TableParagraph"/>
              <w:ind w:right="197"/>
              <w:jc w:val="right"/>
              <w:rPr>
                <w:sz w:val="26"/>
              </w:rPr>
            </w:pPr>
            <w:r>
              <w:rPr>
                <w:sz w:val="26"/>
              </w:rPr>
              <w:t>830</w:t>
            </w:r>
          </w:p>
        </w:tc>
        <w:tc>
          <w:tcPr>
            <w:tcW w:w="900" w:type="dxa"/>
          </w:tcPr>
          <w:p w:rsidR="0008449E" w:rsidRDefault="00B612BB">
            <w:pPr>
              <w:pStyle w:val="TableParagraph"/>
              <w:ind w:right="230"/>
              <w:jc w:val="right"/>
              <w:rPr>
                <w:sz w:val="26"/>
              </w:rPr>
            </w:pPr>
            <w:r>
              <w:rPr>
                <w:sz w:val="26"/>
              </w:rPr>
              <w:t>375</w:t>
            </w:r>
          </w:p>
        </w:tc>
        <w:tc>
          <w:tcPr>
            <w:tcW w:w="900" w:type="dxa"/>
          </w:tcPr>
          <w:p w:rsidR="0008449E" w:rsidRDefault="00B612BB">
            <w:pPr>
              <w:pStyle w:val="TableParagraph"/>
              <w:ind w:left="243" w:right="212"/>
              <w:rPr>
                <w:sz w:val="26"/>
              </w:rPr>
            </w:pPr>
            <w:r>
              <w:rPr>
                <w:sz w:val="26"/>
              </w:rPr>
              <w:t>415</w:t>
            </w:r>
          </w:p>
        </w:tc>
        <w:tc>
          <w:tcPr>
            <w:tcW w:w="888" w:type="dxa"/>
          </w:tcPr>
          <w:p w:rsidR="0008449E" w:rsidRDefault="00B612BB">
            <w:pPr>
              <w:pStyle w:val="TableParagraph"/>
              <w:ind w:left="139" w:right="108"/>
              <w:rPr>
                <w:sz w:val="26"/>
              </w:rPr>
            </w:pPr>
            <w:r>
              <w:rPr>
                <w:sz w:val="26"/>
              </w:rPr>
              <w:t>187,5</w:t>
            </w:r>
          </w:p>
        </w:tc>
        <w:tc>
          <w:tcPr>
            <w:tcW w:w="888" w:type="dxa"/>
          </w:tcPr>
          <w:p w:rsidR="0008449E" w:rsidRDefault="00B612BB">
            <w:pPr>
              <w:pStyle w:val="TableParagraph"/>
              <w:ind w:left="139" w:right="107"/>
              <w:rPr>
                <w:sz w:val="26"/>
              </w:rPr>
            </w:pPr>
            <w:r>
              <w:rPr>
                <w:sz w:val="26"/>
              </w:rPr>
              <w:t>207,5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81"/>
              <w:rPr>
                <w:sz w:val="26"/>
              </w:rPr>
            </w:pPr>
            <w:r>
              <w:rPr>
                <w:sz w:val="26"/>
              </w:rPr>
              <w:t>562,5</w:t>
            </w:r>
          </w:p>
        </w:tc>
        <w:tc>
          <w:tcPr>
            <w:tcW w:w="835" w:type="dxa"/>
          </w:tcPr>
          <w:p w:rsidR="0008449E" w:rsidRDefault="00B612BB">
            <w:pPr>
              <w:pStyle w:val="TableParagraph"/>
              <w:ind w:left="113" w:right="80"/>
              <w:rPr>
                <w:sz w:val="26"/>
              </w:rPr>
            </w:pPr>
            <w:r>
              <w:rPr>
                <w:sz w:val="26"/>
              </w:rPr>
              <w:t>622,5</w:t>
            </w:r>
          </w:p>
        </w:tc>
        <w:tc>
          <w:tcPr>
            <w:tcW w:w="848" w:type="dxa"/>
          </w:tcPr>
          <w:p w:rsidR="0008449E" w:rsidRDefault="00B612BB">
            <w:pPr>
              <w:pStyle w:val="TableParagraph"/>
              <w:ind w:left="122" w:right="86"/>
              <w:rPr>
                <w:sz w:val="26"/>
              </w:rPr>
            </w:pPr>
            <w:r>
              <w:rPr>
                <w:sz w:val="26"/>
              </w:rPr>
              <w:t>937,5</w:t>
            </w:r>
          </w:p>
        </w:tc>
        <w:tc>
          <w:tcPr>
            <w:tcW w:w="847" w:type="dxa"/>
          </w:tcPr>
          <w:p w:rsidR="0008449E" w:rsidRDefault="00B612BB">
            <w:pPr>
              <w:pStyle w:val="TableParagraph"/>
              <w:ind w:left="119" w:right="86"/>
              <w:rPr>
                <w:sz w:val="26"/>
              </w:rPr>
            </w:pPr>
            <w:r>
              <w:rPr>
                <w:sz w:val="26"/>
              </w:rPr>
              <w:t>1038</w:t>
            </w:r>
          </w:p>
        </w:tc>
        <w:tc>
          <w:tcPr>
            <w:tcW w:w="861" w:type="dxa"/>
          </w:tcPr>
          <w:p w:rsidR="0008449E" w:rsidRDefault="00B612BB">
            <w:pPr>
              <w:pStyle w:val="TableParagraph"/>
              <w:ind w:right="144"/>
              <w:jc w:val="right"/>
              <w:rPr>
                <w:sz w:val="26"/>
              </w:rPr>
            </w:pPr>
            <w:r>
              <w:rPr>
                <w:sz w:val="26"/>
              </w:rPr>
              <w:t>1125</w:t>
            </w:r>
          </w:p>
        </w:tc>
        <w:tc>
          <w:tcPr>
            <w:tcW w:w="861" w:type="dxa"/>
          </w:tcPr>
          <w:p w:rsidR="0008449E" w:rsidRDefault="00B612BB">
            <w:pPr>
              <w:pStyle w:val="TableParagraph"/>
              <w:ind w:left="160" w:right="125"/>
              <w:rPr>
                <w:sz w:val="26"/>
              </w:rPr>
            </w:pPr>
            <w:r>
              <w:rPr>
                <w:sz w:val="26"/>
              </w:rPr>
              <w:t>1245</w:t>
            </w:r>
          </w:p>
        </w:tc>
      </w:tr>
    </w:tbl>
    <w:p w:rsidR="00B612BB" w:rsidRDefault="00B612BB"/>
    <w:sectPr w:rsidR="00B612BB">
      <w:type w:val="continuous"/>
      <w:pgSz w:w="16840" w:h="11910" w:orient="landscape"/>
      <w:pgMar w:top="1100" w:right="1780" w:bottom="280" w:left="2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9E"/>
    <w:rsid w:val="0008449E"/>
    <w:rsid w:val="00B612BB"/>
    <w:rsid w:val="00E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8F0BF-6FFB-43AC-8A97-FB2B1256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Almira Seit-Akimova</dc:creator>
  <cp:lastModifiedBy>Nazgul Thanirbergenova</cp:lastModifiedBy>
  <cp:revision>2</cp:revision>
  <dcterms:created xsi:type="dcterms:W3CDTF">2024-12-12T14:15:00Z</dcterms:created>
  <dcterms:modified xsi:type="dcterms:W3CDTF">2024-12-12T14:15:00Z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2024-12-12T00:00:00Z</vt:filetime>
  </property>
</Properties>
</file>